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>ПОЛЬЗОВАТЕЛЬСКОЕ СОГЛАШЕНИЕ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>(оферта)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г. Санкт-Петербург                                                                 «28 » сентября 2020 г.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Настоящий документ в соответствии со статьей 435 ГК РФ является офертой (предложением) </w:t>
      </w:r>
      <w:r>
        <w:rPr>
          <w:rFonts w:ascii="Times New Roman" w:hAnsi="Times New Roman"/>
          <w:color w:val="000000" w:themeColor="text1"/>
          <w:sz w:val="26"/>
          <w:szCs w:val="26"/>
        </w:rPr>
        <w:t>Общество с ограниченной ответственностью «СВЦ ПОЛИС812»</w:t>
      </w:r>
      <w:r>
        <w:rPr>
          <w:rFonts w:cs="Times New Roman" w:ascii="Times New Roman" w:hAnsi="Times New Roman"/>
          <w:sz w:val="26"/>
          <w:szCs w:val="26"/>
        </w:rPr>
        <w:t xml:space="preserve"> (далее – «Администрация») о заключении договора оказания Услуг посредством Сервиса </w:t>
      </w:r>
      <w:hyperlink r:id="rId2">
        <w:r>
          <w:rPr>
            <w:rStyle w:val="Style13"/>
            <w:rFonts w:ascii="Times New Roman" w:hAnsi="Times New Roman"/>
            <w:sz w:val="26"/>
            <w:szCs w:val="26"/>
          </w:rPr>
          <w:t>https://e-osago.ru</w:t>
        </w:r>
      </w:hyperlink>
      <w:r>
        <w:rPr>
          <w:rFonts w:ascii="Times New Roman" w:hAnsi="Times New Roman"/>
          <w:sz w:val="26"/>
          <w:szCs w:val="26"/>
        </w:rPr>
        <w:t xml:space="preserve">, адресованным </w:t>
      </w:r>
      <w:r>
        <w:rPr>
          <w:rFonts w:cs="Times New Roman" w:ascii="Times New Roman" w:hAnsi="Times New Roman"/>
          <w:sz w:val="26"/>
          <w:szCs w:val="26"/>
        </w:rPr>
        <w:t>физическим лицам, принявшим (акцептовавшим) настоящее Соглашение, далее именуемым «Пользователи», на перечисленных ниже условиях.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 соответствии с п. 2 ст. 437 ГК РФ данный документ является публичной офертой и в случае принятия изложенных ниже условий Исполнителя, лицо, осуществившее акцепт настоящей оферты, становится Пользователем.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 соответствии с п. 3 ст. 438 ГК РФ акцепт оферты равносилен заключению договора на условиях, изложенных в оферте.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Указанное в настоящем Соглашении безоговорочно принимается сторонами.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Определения и термины</w:t>
      </w:r>
    </w:p>
    <w:p>
      <w:pPr>
        <w:pStyle w:val="Normal"/>
        <w:numPr>
          <w:ilvl w:val="1"/>
          <w:numId w:val="1"/>
        </w:numPr>
        <w:tabs>
          <w:tab w:val="left" w:pos="1276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Нижеприведенные термины используются в настоящем документе в следующем значении: 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«Акцепт оферты» - полное и безоговорочное принятие Пользователем условий настоящей оферты путем совершения действий, указанных в </w:t>
      </w:r>
      <w:r>
        <w:rPr>
          <w:rFonts w:cs="Times New Roman" w:ascii="Times New Roman" w:hAnsi="Times New Roman"/>
          <w:color w:val="000000"/>
          <w:sz w:val="26"/>
          <w:szCs w:val="26"/>
        </w:rPr>
        <w:t>настоящей оферте</w:t>
      </w:r>
      <w:r>
        <w:rPr>
          <w:rFonts w:cs="Times New Roman" w:ascii="Times New Roman" w:hAnsi="Times New Roman"/>
          <w:sz w:val="26"/>
          <w:szCs w:val="26"/>
        </w:rPr>
        <w:t xml:space="preserve">. 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«Запрос» - должным образом оформленный и принятый Исполнителем при помощи программного обеспечения информационный запрос Пользователя на приобретение им </w:t>
      </w:r>
      <w:r>
        <w:rPr>
          <w:rFonts w:cs="Times New Roman" w:ascii="Times New Roman" w:hAnsi="Times New Roman"/>
          <w:color w:val="000000"/>
          <w:sz w:val="26"/>
          <w:szCs w:val="26"/>
        </w:rPr>
        <w:t>полиса страхования (ОСАГО) с последующим самостоятельным выбором Пользователем страховой компании и передачей данных Пользователя Администрацией напрямую в страховую компанию. Сделка по приобретению (оплате) полиса осуществляется между Пользователем и страховой компанией без участия Администрации.</w:t>
      </w:r>
    </w:p>
    <w:p>
      <w:pPr>
        <w:pStyle w:val="Normal"/>
        <w:tabs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«Пользователь» - посетитель Сервиса, желающий воспользоваться и/или пользующийся Услугами Администрации посредством Сервиса. </w:t>
      </w:r>
    </w:p>
    <w:p>
      <w:pPr>
        <w:pStyle w:val="Normal"/>
        <w:tabs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«Администрация» - </w:t>
      </w:r>
      <w:r>
        <w:rPr>
          <w:rFonts w:ascii="Times New Roman" w:hAnsi="Times New Roman"/>
          <w:sz w:val="26"/>
          <w:szCs w:val="26"/>
        </w:rPr>
        <w:t>ООО «СВЦ ПОЛИС812»</w:t>
      </w:r>
      <w:r>
        <w:rPr>
          <w:rFonts w:cs="Times New Roman" w:ascii="Times New Roman" w:hAnsi="Times New Roman"/>
          <w:sz w:val="26"/>
          <w:szCs w:val="26"/>
        </w:rPr>
        <w:t xml:space="preserve">, которое занимается оказанием Услуг посредством Сервиса. </w:t>
      </w:r>
    </w:p>
    <w:p>
      <w:pPr>
        <w:pStyle w:val="Normal"/>
        <w:tabs>
          <w:tab w:val="left" w:pos="1276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«Сервис» - Интернет-ресурс Администрации, расположенный по адресу </w:t>
      </w:r>
      <w:hyperlink r:id="rId3">
        <w:r>
          <w:rPr>
            <w:rStyle w:val="Style13"/>
            <w:rFonts w:ascii="Times New Roman" w:hAnsi="Times New Roman"/>
            <w:sz w:val="26"/>
            <w:szCs w:val="26"/>
          </w:rPr>
          <w:t>https://e-osago.ru</w:t>
        </w:r>
      </w:hyperlink>
      <w:r>
        <w:rPr>
          <w:rFonts w:cs="Times New Roman" w:ascii="Times New Roman" w:hAnsi="Times New Roman"/>
          <w:sz w:val="26"/>
          <w:szCs w:val="26"/>
        </w:rPr>
        <w:t>, и содержащий в себе все технические возможности, необходимые для оказания Услуг Пользователям. Сервис действует только на территории Российской Федерации.</w:t>
      </w:r>
    </w:p>
    <w:p>
      <w:pPr>
        <w:pStyle w:val="Normal"/>
        <w:tabs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Услуги» – безвозмездные информационно-посреднические услуги (расчет и сравнение стоимости полиса ОСАГО страховых компаний РФ, возможность оплаты полиса напрямую в страховую компанию, новости, иной полезный Контент), оказываемые Администрацией посредством Сервиса.</w:t>
      </w:r>
    </w:p>
    <w:p>
      <w:pPr>
        <w:pStyle w:val="Normal"/>
        <w:tabs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«Полисы» - полисы ОСАГО, информацию о которых запрашивает Пользователь через Сервис.</w:t>
      </w:r>
    </w:p>
    <w:p>
      <w:pPr>
        <w:pStyle w:val="Normal"/>
        <w:tabs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«Контент» - информационно значимое и содержательное наполнение Сервиса, включающее в том числе информацию об услугах страховых компаний, стоимости Полисов.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В настоящей Оферте могут быть использованы иные термины и определения. В этом случае толкование таких терминов и определений производится в соответствии с контекстом, в котором они используются.</w:t>
      </w:r>
    </w:p>
    <w:p>
      <w:pPr>
        <w:pStyle w:val="Normal"/>
        <w:tabs>
          <w:tab w:val="left" w:pos="127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Общие положения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 xml:space="preserve">Настоящее Соглашение разработано Администрацией и определяет условия использования Сервиса, а также права и обязанности его Пользователей и Администрации. Пользователь обязан полностью ознакомиться с настоящим Соглашением до момента начала использования Сервиса. 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Совершение Пользователем действий, направленных на использование Сервиса, в том числе просмотр Контента, и прочие действия по использованию функциональных возможностей Сервиса, означает полное и безоговорочное принятие Пользователем настоящего Соглашения в соответствии со ст. 438 ГК РФ.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 xml:space="preserve">Настоящее Соглашение может быть изменено и/или дополнено Администрацией в одностороннем порядке, если иное не предусмотрено применимым законодательством РФ. 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 xml:space="preserve">Пользователь обязуется регулярно проверять условия настоящего Соглашения на предмет его изменения и/или дополнения. 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Продолжение использования Сервиса Пользователем после внесения изменений и/или дополнений в настоящее Соглашение означает принятие и согласие Пользователя с такими изменениями и/или дополнениями.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Стороны предоставляют взаимные гарантии своих прав и дееспособности, необходимых для заключения и исполнения настоящего документа.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 xml:space="preserve">Обработка Администрацией персональных данных Пользователя осуществляется в соответствии с законодательством Российской Федерации и в соответствии с Политикой конфиденциальности в отношении обработки персональных данных, размещенной по адресу </w:t>
      </w:r>
      <w:hyperlink r:id="rId4">
        <w:r>
          <w:rPr>
            <w:rStyle w:val="Style13"/>
            <w:rFonts w:eastAsia="Times New Roman" w:cs="Times New Roman" w:ascii="Times New Roman" w:hAnsi="Times New Roman"/>
            <w:color w:val="000000" w:themeColor="text1"/>
            <w:sz w:val="26"/>
            <w:szCs w:val="26"/>
            <w:lang w:eastAsia="ru-RU"/>
          </w:rPr>
          <w:t>https://e-osago.ru/</w:t>
        </w:r>
        <w:r>
          <w:rPr>
            <w:rStyle w:val="Style13"/>
            <w:rFonts w:eastAsia="Times New Roman" w:cs="Times New Roman" w:ascii="Times New Roman" w:hAnsi="Times New Roman"/>
            <w:color w:val="000000" w:themeColor="text1"/>
            <w:sz w:val="26"/>
            <w:szCs w:val="26"/>
            <w:lang w:eastAsia="ru-RU"/>
          </w:rPr>
          <w:t>privacy.html</w:t>
        </w:r>
      </w:hyperlink>
      <w:r>
        <w:rPr>
          <w:rFonts w:ascii="Times New Roman" w:hAnsi="Times New Roman"/>
          <w:sz w:val="26"/>
          <w:szCs w:val="26"/>
        </w:rPr>
        <w:t>.</w:t>
      </w:r>
    </w:p>
    <w:p>
      <w:pPr>
        <w:pStyle w:val="ListParagraph"/>
        <w:numPr>
          <w:ilvl w:val="1"/>
          <w:numId w:val="1"/>
        </w:numPr>
        <w:shd w:val="clear" w:color="auto" w:fill="FFFFFF"/>
        <w:tabs>
          <w:tab w:val="left" w:pos="1418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Администрация</w:t>
      </w:r>
      <w:r>
        <w:rPr>
          <w:rFonts w:cs="Times New Roman" w:ascii="Times New Roman" w:hAnsi="Times New Roman"/>
          <w:sz w:val="26"/>
          <w:szCs w:val="26"/>
        </w:rPr>
        <w:t xml:space="preserve"> предоставляет Пользователю подробную информацию об Услугах посредством размещения данной информации через Сервис.</w:t>
      </w:r>
    </w:p>
    <w:p>
      <w:pPr>
        <w:pStyle w:val="ListParagraph"/>
        <w:shd w:val="clear" w:color="auto" w:fill="FFFFFF"/>
        <w:spacing w:lineRule="auto" w:line="240" w:before="0" w:after="0"/>
        <w:ind w:left="709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Предмет Соглашения. Акцепт оферты.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По настоящему Соглашению Администрация предоставляет Пользователю право использовать Сервис в порядке, описанном в настоящем Соглашении. </w:t>
      </w:r>
    </w:p>
    <w:p>
      <w:pPr>
        <w:pStyle w:val="Normal"/>
        <w:numPr>
          <w:ilvl w:val="1"/>
          <w:numId w:val="1"/>
        </w:numPr>
        <w:tabs>
          <w:tab w:val="left" w:pos="180" w:leader="none"/>
        </w:tabs>
        <w:suppressAutoHyphens w:val="true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Исполнитель по поручению и в интересах Пользователя осуществляет оказание Услуг путем приема и обработки Запросов Пользователя.</w:t>
      </w:r>
    </w:p>
    <w:p>
      <w:pPr>
        <w:pStyle w:val="NormalWeb"/>
        <w:numPr>
          <w:ilvl w:val="1"/>
          <w:numId w:val="1"/>
        </w:numPr>
        <w:tabs>
          <w:tab w:val="left" w:pos="1276" w:leader="none"/>
        </w:tabs>
        <w:spacing w:beforeAutospacing="0" w:before="0" w:afterAutospacing="0" w:after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Информация о стоимости Полисов определяются на основании сведений, предоставленных Пользователем при оформлении Запроса, а также сведений, отраженных на сервисах страховых компаний.</w:t>
      </w:r>
    </w:p>
    <w:p>
      <w:pPr>
        <w:pStyle w:val="NormalWeb"/>
        <w:numPr>
          <w:ilvl w:val="1"/>
          <w:numId w:val="1"/>
        </w:numPr>
        <w:tabs>
          <w:tab w:val="left" w:pos="1276" w:leader="none"/>
        </w:tabs>
        <w:spacing w:beforeAutospacing="0" w:before="0" w:afterAutospacing="0" w:after="0"/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Использование материалов и функций Сервиса регулируется нормами действующего законодательства Российской Федерации.</w:t>
      </w:r>
    </w:p>
    <w:p>
      <w:pPr>
        <w:pStyle w:val="NormalWeb"/>
        <w:numPr>
          <w:ilvl w:val="1"/>
          <w:numId w:val="1"/>
        </w:numPr>
        <w:tabs>
          <w:tab w:val="left" w:pos="1276" w:leader="none"/>
        </w:tabs>
        <w:spacing w:beforeAutospacing="0" w:before="0" w:afterAutospacing="0" w:after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Договорные отношения между Администрацией и Пользователем считаются надлежаще оформленными с момента Акцепта оферты и не требуют двустороннего подписания в письменном виде.</w:t>
      </w:r>
    </w:p>
    <w:p>
      <w:pPr>
        <w:pStyle w:val="NormalWeb"/>
        <w:numPr>
          <w:ilvl w:val="1"/>
          <w:numId w:val="1"/>
        </w:numPr>
        <w:tabs>
          <w:tab w:val="left" w:pos="1276" w:leader="none"/>
        </w:tabs>
        <w:spacing w:beforeAutospacing="0" w:before="0" w:afterAutospacing="0" w:after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Администрация не является стороной по сделкам Пользователя со страховыми компаниями, не является организатором, посредником, агентом или представителем какого-либо Пользователя, страховых компаний и/или иным заинтересованным лицом в отношении предлагаемой/заключаемой между Пользователями сделки. Пользователь осознает, что все сделки, совершаемые им со страховыми компаниями, заключаются и исполняются без прямого или косвенного участия Администрации. По указанным причинам все споры, связанные с заказом, покупкой, возвратом Полисов, внесения в них исправлений, их доставкой (отправкой, направлением по электронной почте), неправомерностью действий (бездействия) страховых компаний, решаются им самостоятельно, без участия Администрации. </w:t>
      </w:r>
    </w:p>
    <w:p>
      <w:pPr>
        <w:pStyle w:val="ListParagraph"/>
        <w:numPr>
          <w:ilvl w:val="1"/>
          <w:numId w:val="1"/>
        </w:numPr>
        <w:tabs>
          <w:tab w:val="left" w:pos="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Акцептом оферты (и как итог – заключение договора оказания Услуг) является оформление Пользователем Запроса через Сервис и/или начало использования Сервиса, его отдельной функции, обращение к любому разделу Сервиса на условиях настоящего Соглашения.</w:t>
      </w:r>
    </w:p>
    <w:p>
      <w:pPr>
        <w:pStyle w:val="ListParagraph"/>
        <w:numPr>
          <w:ilvl w:val="1"/>
          <w:numId w:val="1"/>
        </w:numPr>
        <w:tabs>
          <w:tab w:val="left" w:pos="142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Акцептируя оферту, Пользователь выражает согласие в том, что его персональные данные:</w:t>
      </w:r>
    </w:p>
    <w:p>
      <w:pPr>
        <w:pStyle w:val="ListParagraph"/>
        <w:numPr>
          <w:ilvl w:val="2"/>
          <w:numId w:val="1"/>
        </w:numPr>
        <w:shd w:val="clear" w:color="auto" w:fill="FFFFFF"/>
        <w:tabs>
          <w:tab w:val="left" w:pos="142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указаны им добровольно;</w:t>
      </w:r>
    </w:p>
    <w:p>
      <w:pPr>
        <w:pStyle w:val="ListParagraph"/>
        <w:numPr>
          <w:ilvl w:val="2"/>
          <w:numId w:val="1"/>
        </w:numPr>
        <w:shd w:val="clear" w:color="auto" w:fill="FFFFFF"/>
        <w:tabs>
          <w:tab w:val="left" w:pos="142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передаются в электронной форме по каналам связи сети «Интернет»;</w:t>
      </w:r>
    </w:p>
    <w:p>
      <w:pPr>
        <w:pStyle w:val="ListParagraph"/>
        <w:numPr>
          <w:ilvl w:val="2"/>
          <w:numId w:val="1"/>
        </w:numPr>
        <w:shd w:val="clear" w:color="auto" w:fill="FFFFFF"/>
        <w:tabs>
          <w:tab w:val="left" w:pos="142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передаются Администрации для реализации целей, указанных в Соглашении, Политике конфиденциальности и могут быть переданы третьим лицам (страховым компаниям) для последующего оформления и покупки Пользователем Полиса;</w:t>
      </w:r>
    </w:p>
    <w:p>
      <w:pPr>
        <w:pStyle w:val="ListParagraph"/>
        <w:numPr>
          <w:ilvl w:val="2"/>
          <w:numId w:val="1"/>
        </w:numPr>
        <w:shd w:val="clear" w:color="auto" w:fill="FFFFFF"/>
        <w:tabs>
          <w:tab w:val="left" w:pos="142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сохраняются Администрацией, и после окончания срока действия Полиса Администрация имеет право отправлять смс-сообщения и электронные уведомления об окончании Полиса.</w:t>
      </w:r>
    </w:p>
    <w:p>
      <w:pPr>
        <w:pStyle w:val="Normal"/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1F1F1F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6"/>
          <w:szCs w:val="26"/>
          <w:lang w:eastAsia="ru-RU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6"/>
          <w:szCs w:val="26"/>
          <w:lang w:eastAsia="ru-RU"/>
        </w:rPr>
        <w:t>Права и обязанности Пользователя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При использовании Сервиса Пользователь обязан:</w:t>
      </w:r>
    </w:p>
    <w:p>
      <w:pPr>
        <w:pStyle w:val="ListParagraph"/>
        <w:numPr>
          <w:ilvl w:val="2"/>
          <w:numId w:val="1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Соблюдать положения действующего законодательства РФ и настоящего Соглашения.</w:t>
      </w:r>
    </w:p>
    <w:p>
      <w:pPr>
        <w:pStyle w:val="ListParagraph"/>
        <w:numPr>
          <w:ilvl w:val="2"/>
          <w:numId w:val="1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Использовать информационные ресурсы Сервиса в своих собственных интересах.</w:t>
      </w:r>
    </w:p>
    <w:p>
      <w:pPr>
        <w:pStyle w:val="ListParagraph"/>
        <w:numPr>
          <w:ilvl w:val="2"/>
          <w:numId w:val="1"/>
        </w:numPr>
        <w:shd w:val="clear" w:color="auto" w:fill="FFFFFF"/>
        <w:tabs>
          <w:tab w:val="left" w:pos="1276" w:leader="none"/>
          <w:tab w:val="left" w:pos="156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Принять положение о том, что весь Контент Сервиса или любая его часть может сопровождаться рекламой. Пользователь согласен с тем, что Администрация не несет какой-либо ответственности и не имеет каких-либо обязательств в связи с такой рекламой.</w:t>
      </w:r>
    </w:p>
    <w:p>
      <w:pPr>
        <w:pStyle w:val="ListParagraph"/>
        <w:numPr>
          <w:ilvl w:val="2"/>
          <w:numId w:val="1"/>
        </w:numPr>
        <w:shd w:val="clear" w:color="auto" w:fill="FFFFFF"/>
        <w:tabs>
          <w:tab w:val="left" w:pos="1276" w:leader="none"/>
          <w:tab w:val="left" w:pos="156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Не распространять информацию, могущую навредить Администрации. К такой информации относятся сведения, порочащие репутацию Администрации, приводящие к убыткам Администрации. В случае, если Пользователь допустит распространение указанной информации, он несет ответственность перед Администрацией за причиненные фактом распространения информации убытки, включая недополученную прибыль.</w:t>
      </w:r>
    </w:p>
    <w:p>
      <w:pPr>
        <w:pStyle w:val="ListParagraph"/>
        <w:numPr>
          <w:ilvl w:val="2"/>
          <w:numId w:val="1"/>
        </w:numPr>
        <w:shd w:val="clear" w:color="auto" w:fill="FFFFFF"/>
        <w:tabs>
          <w:tab w:val="left" w:pos="1276" w:leader="none"/>
          <w:tab w:val="left" w:pos="156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Не использовать материалы Сервиса без согласия правообладателей  (статья 1270 ГК РФ).</w:t>
      </w:r>
    </w:p>
    <w:p>
      <w:pPr>
        <w:pStyle w:val="ListParagraph"/>
        <w:numPr>
          <w:ilvl w:val="2"/>
          <w:numId w:val="1"/>
        </w:numPr>
        <w:shd w:val="clear" w:color="auto" w:fill="FFFFFF"/>
        <w:tabs>
          <w:tab w:val="left" w:pos="1276" w:leader="none"/>
          <w:tab w:val="left" w:pos="156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 xml:space="preserve">При цитировании материалов Сервиса в электронном виде размещать активные гиперссылки на главную страницу Сервиса  или на страницу размещения соответствующего материала. 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Пользователь имеет право: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Использовать свои права, предусмотренные настоящим Соглашением и действующим законодательством РФ, регулирующим отношения по оказанию услуг.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 xml:space="preserve">Пользователь вправе при соблюдении предусмотренных настоящим Соглашением правил использовать Сервис как программу для ЭВМ для поиска и просмотра Контента или использовать Сервис для иных целей, указанных в настоящем Соглашении. </w:t>
      </w:r>
    </w:p>
    <w:p>
      <w:pPr>
        <w:pStyle w:val="ListParagraph"/>
        <w:spacing w:lineRule="auto" w:line="240" w:before="0" w:after="0"/>
        <w:ind w:left="709" w:hanging="0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6"/>
          <w:szCs w:val="26"/>
          <w:lang w:eastAsia="ru-RU"/>
        </w:rPr>
        <w:t>Права и обязанности Администрации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Администрация обязуется:</w:t>
      </w:r>
    </w:p>
    <w:p>
      <w:pPr>
        <w:pStyle w:val="ListParagraph"/>
        <w:numPr>
          <w:ilvl w:val="2"/>
          <w:numId w:val="1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 xml:space="preserve">Осуществлять текущее управление Сервисом. </w:t>
      </w:r>
    </w:p>
    <w:p>
      <w:pPr>
        <w:pStyle w:val="ListParagraph"/>
        <w:numPr>
          <w:ilvl w:val="2"/>
          <w:numId w:val="1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Качественно предоставлять Пользователям Услуги, указанные в настоящем Соглашении.</w:t>
      </w:r>
    </w:p>
    <w:p>
      <w:pPr>
        <w:pStyle w:val="ListParagraph"/>
        <w:numPr>
          <w:ilvl w:val="2"/>
          <w:numId w:val="1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Предоставлять Пользователю полную и достоверную информацию об оказываемой Услуге по его требованию.</w:t>
      </w:r>
    </w:p>
    <w:p>
      <w:pPr>
        <w:pStyle w:val="ListParagraph"/>
        <w:numPr>
          <w:ilvl w:val="2"/>
          <w:numId w:val="1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Принять Запрос на приобретение Полиса согласно установленной форме.</w:t>
      </w:r>
    </w:p>
    <w:p>
      <w:pPr>
        <w:pStyle w:val="ListParagraph"/>
        <w:numPr>
          <w:ilvl w:val="2"/>
          <w:numId w:val="1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Направить Пользователю по электронной почте оплаченный Полис в соответствующем ему количестве.</w:t>
      </w:r>
    </w:p>
    <w:p>
      <w:pPr>
        <w:pStyle w:val="ListParagraph"/>
        <w:numPr>
          <w:ilvl w:val="2"/>
          <w:numId w:val="1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На условиях, изложенных в настоящем Соглашении, предоставить Пользователю права на использование Сервиса.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Оказывать в разумные сроки техническую и информационную поддержку Пользователям, необходимую для получения доступа к Сервису и его последующего использования.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 xml:space="preserve">Администрация в праве: </w:t>
      </w:r>
    </w:p>
    <w:p>
      <w:pPr>
        <w:pStyle w:val="ListParagraph"/>
        <w:numPr>
          <w:ilvl w:val="2"/>
          <w:numId w:val="1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В любое время пересматривать или изменять оформление Сервиса, его функционал, изменять или дополнять программное обеспечение, используемые или хранящиеся в рамках Сервиса, и условия доступа Пользователей к ним.</w:t>
      </w:r>
    </w:p>
    <w:p>
      <w:pPr>
        <w:pStyle w:val="ListParagraph"/>
        <w:numPr>
          <w:ilvl w:val="2"/>
          <w:numId w:val="1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По собственному усмотрению прекратить (временно или на постоянной основе) предоставление доступа к Сервису полностью либо в какой-либо части всем Пользователям в целом или отдельному Пользователю.</w:t>
      </w:r>
    </w:p>
    <w:p>
      <w:pPr>
        <w:pStyle w:val="ListParagraph"/>
        <w:numPr>
          <w:ilvl w:val="2"/>
          <w:numId w:val="1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Отправлять Пользователю от своего имени самостоятельно или с привлечением технических партнеров информационные, сервисные и рекламные сообщения на электронную почту Пользователя.</w:t>
      </w:r>
    </w:p>
    <w:p>
      <w:pPr>
        <w:pStyle w:val="ListParagraph"/>
        <w:numPr>
          <w:ilvl w:val="2"/>
          <w:numId w:val="1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Демонстрировать Контент на Сервисе.</w:t>
      </w:r>
    </w:p>
    <w:p>
      <w:pPr>
        <w:pStyle w:val="Normal"/>
        <w:shd w:val="clear" w:color="auto" w:fill="FFFFFF"/>
        <w:tabs>
          <w:tab w:val="left" w:pos="1418" w:leader="none"/>
          <w:tab w:val="left" w:pos="1560" w:leader="none"/>
        </w:tabs>
        <w:spacing w:lineRule="auto" w:line="240" w:before="0" w:after="0"/>
        <w:ind w:left="709" w:hanging="0"/>
        <w:contextualSpacing/>
        <w:jc w:val="both"/>
        <w:rPr>
          <w:rFonts w:ascii="Times New Roman" w:hAnsi="Times New Roman" w:eastAsia="Times New Roman" w:cs="Times New Roman"/>
          <w:color w:val="1F1F1F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6"/>
          <w:szCs w:val="26"/>
          <w:lang w:eastAsia="ru-RU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Порядок оформления Запроса, оплаты и передачи Полиса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Для того, чтобы оформить Запрос на Сервисе, Пользователю  необходимо предоставить Администрации следующие данные о себе</w:t>
      </w:r>
      <w:r>
        <w:rPr>
          <w:rFonts w:ascii="Times New Roman" w:hAnsi="Times New Roman"/>
          <w:sz w:val="26"/>
          <w:szCs w:val="26"/>
        </w:rPr>
        <w:t xml:space="preserve"> включая, но не ограничиваясь: ФИО, дату рождения, номер водительского удостоверения, паспортные данные, адрес места регистрации, номер телефона, адрес электронной почты, данные о транспортном средстве. данные о транспортном средстве и пр. Обязательная для предоставления информация помечена специальным знаком «*».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Исполнитель не несет ответственности за содержание и достоверность информации, предоставленной Пользователем при оформлении Запроса. Пользователь  берет на себя полную ответственность за предоставление неправильных данных о себе, которое сделало невозможным надлежащее исполнение Исполнителем настоящего Соглашения.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Цены на Полисы определяются страховыми компаниями и указываются на страницах Сервиса. Комиссии и иные сборы на цену Полиса Администрацией не начисляются. Цена Полиса указывается в рублях Российской Федерации.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Оплата осуществляется через интерфейс Сервиса в безналичной форме путем перечисления денежных средств напрямую на расчетный счет выбранной Пользователем страховой компании. Обязанность Пользователя по уплате цены Полиса считается исполненной с момента зачисления соответствующих денежных средств в размере 100% (ста процентов) на расчетный счет страховой компании.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После автоматического подтверждения получения денежных средств страховой компанией Администрация осуществляет отправку Полиса по электронной почте Пользователя.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6"/>
          <w:szCs w:val="26"/>
          <w:lang w:eastAsia="ru-RU"/>
        </w:rPr>
        <w:t>Ответственность Сторон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Использование Сервиса осуществляется Пользователями на свой страх и риск. Пользователь рассматривает Контент на свое усмотрение и под свою собственную ответственность и принимает решение относительно заключения/незаключения сделки в отношении страховых услуг, реализуемых страховыми компаниями, в будущем.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Пользователь подтверждает, что действует на законных основаниях, обладает всеми необходимыми правами и не нарушает своими действиями законные права и интересы третьих лиц и действующее законодательство РФ.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Услуги не предназначены для лиц, не достигших совершеннолетия и для недееспособных лиц. В случае случайного визита на Сервис, такие лица обязаны покинуть его. Администрация не несет ответственности за какие-либо нежелательные последствия в случае невыполнения настоящего требования данными лицами.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Администрация не предоставляет никаких гарантий:</w:t>
      </w:r>
    </w:p>
    <w:p>
      <w:pPr>
        <w:pStyle w:val="ListParagraph"/>
        <w:numPr>
          <w:ilvl w:val="2"/>
          <w:numId w:val="1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 xml:space="preserve">Того, что Сервис или его элементы могут подходить для конкретных целей использования; </w:t>
      </w:r>
    </w:p>
    <w:p>
      <w:pPr>
        <w:pStyle w:val="ListParagraph"/>
        <w:numPr>
          <w:ilvl w:val="2"/>
          <w:numId w:val="1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Отсутствия перерывов в работе Сервиса, связанных с техническими неисправностями, проведением профилактических работ и т.п.;</w:t>
      </w:r>
    </w:p>
    <w:p>
      <w:pPr>
        <w:pStyle w:val="ListParagraph"/>
        <w:numPr>
          <w:ilvl w:val="2"/>
          <w:numId w:val="1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Сервис или любые его элементы будут функционировать в любое конкретное время в будущем или что они не прекратят работу.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Администрация не несет ответственности и не возмещает никакой ущерб, прямой или косвенный, причиненный Пользователю или третьим лицам в результате использования или невозможности использования Сервиса, если иное не предусмотрено применимым законодательством РФ.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Администрация не несет ответственности:</w:t>
      </w:r>
    </w:p>
    <w:p>
      <w:pPr>
        <w:pStyle w:val="ListParagraph"/>
        <w:numPr>
          <w:ilvl w:val="2"/>
          <w:numId w:val="1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За информационное содержание Контента.</w:t>
      </w:r>
    </w:p>
    <w:p>
      <w:pPr>
        <w:pStyle w:val="ListParagraph"/>
        <w:numPr>
          <w:ilvl w:val="2"/>
          <w:numId w:val="1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За любые действия (бездействие) страховых компаний.</w:t>
      </w:r>
    </w:p>
    <w:p>
      <w:pPr>
        <w:pStyle w:val="ListParagraph"/>
        <w:numPr>
          <w:ilvl w:val="2"/>
          <w:numId w:val="1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За цены Полисов и возможность их оформления у той или иной страховой компании.</w:t>
      </w:r>
    </w:p>
    <w:p>
      <w:pPr>
        <w:pStyle w:val="ListParagraph"/>
        <w:numPr>
          <w:ilvl w:val="2"/>
          <w:numId w:val="1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За любой косвенный, случайный, неумышленный  ущерб, причиненный Пользователю и/или третьим лицам, включая упущенную выгоду или потерянные данные, вред чести, достоинству или деловой репутации, вызванный в связи с использованием Сервиса, Контента, размещенного на Сервисе, или иных материалов, к которым Пользователи или иные третьи лица получили доступ с помощью Сервиса, даже если Администрация предупреждала или указывала на возможность такого вреда, если иное не предусмотрено применимым законодательством.</w:t>
      </w:r>
    </w:p>
    <w:p>
      <w:pPr>
        <w:pStyle w:val="ListParagraph"/>
        <w:numPr>
          <w:ilvl w:val="2"/>
          <w:numId w:val="1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 xml:space="preserve">За персональные данные Пользователя, похищенные в результате хакерских атак, незаконных действий иных третьих лиц. </w:t>
      </w:r>
    </w:p>
    <w:p>
      <w:pPr>
        <w:pStyle w:val="ListParagraph"/>
        <w:numPr>
          <w:ilvl w:val="2"/>
          <w:numId w:val="1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За ненадлежащее оказание Услуг в случае сбоев в работе Сервиса по вине третьих лиц, за которые Администрация не отвечает и на которые повлиять не может.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Стороны освобождаются от ответственности за частичное или полное неисполнение обязательств по заключенному в ходе акцепта оферты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 К таким событиям чрезвычайного характера относятся: наводнение, пожар, землетрясение, взрыв, шторм, эпидемия и иные явления природы, а также война или военные действия, нестабильная политическая обстановка и т.п.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6"/>
          <w:szCs w:val="26"/>
          <w:lang w:eastAsia="ru-RU"/>
        </w:rPr>
        <w:t>Иные условия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Исключительные права на фирменные наименования, товарные знаки, логотипы, информация о которых содержится на Сервисе, принадлежат страховым компаниям.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Пользователь вправе использовать Сервис на всей территории Российской Федерации, а также иных территориях, на которых он доступен с использованием стандартных компьютерных средств и программ.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 xml:space="preserve">Настоящее Соглашение вступает в силу для Пользователя с момента его присоединения к условиям Соглашения, действуют в течение неопределенного срока или до момента отправки уведомления Администрации через интерфейс Сервиса, посредством электронной почты о прекращении использования Сервиса. 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Администрация может принять решение о прекращении настоящего Соглашения в одностороннем внесудебном порядке с немедленным прекращением доступа и возможности использовать Сервис Пользователями в случае закрытия Сервиса или любого, в том числе однократного, нарушения Пользователем условий настоящего Соглашения.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 xml:space="preserve">Любые изменения в Соглашении, осуществленные Администрацией в одностороннем порядке вступают в силу в день, следующий за днем опубликования таких изменений на Сайте. 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Во всем остальном, что не предусмотрено настоящим соглашением, стороны руководствуются действующим законодательством Российской Федерации.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Все споры и разногласия, которые могут возникнуть из настоящего Соглашения между Администрацией и Пользователем, Стороны будут стремиться разрешать путем переговоров. В случае невозможности разрешить разногласия в досудебном порядке, все споры и разногласия рассматриваются в суде в соответствии с законодательством РФ.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Признание судом недействительности какого-либо положения настоящей Оферты не влечет за собой недействительность остальных положений.</w:t>
      </w:r>
    </w:p>
    <w:p>
      <w:pPr>
        <w:pStyle w:val="Normal"/>
        <w:spacing w:lineRule="auto" w:line="240" w:before="0" w:after="0"/>
        <w:ind w:left="1909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 </w:t>
      </w:r>
      <w:r>
        <w:rPr>
          <w:rFonts w:cs="Times New Roman" w:ascii="Times New Roman" w:hAnsi="Times New Roman"/>
          <w:b/>
          <w:sz w:val="26"/>
          <w:szCs w:val="26"/>
        </w:rPr>
        <w:t>Реквизиты Администрации</w:t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ООО «СВЦ ПОЛИС812»</w:t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Юридический адрес:</w:t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198332, Санкт-Петербург, Ленинский пр-кт, дом 90, кв. 229</w:t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Почтовый адрес:</w:t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198096, Санкт-Петербург, проспект Стачек, дом 55, офис Визовый центр</w:t>
      </w:r>
      <w:bookmarkStart w:id="0" w:name="_Hlk51933130"/>
      <w:bookmarkEnd w:id="0"/>
    </w:p>
    <w:p>
      <w:pPr>
        <w:pStyle w:val="Normal"/>
        <w:spacing w:lineRule="auto" w:line="240" w:before="0" w:after="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Телефон: 8 921 930 35 40</w:t>
      </w:r>
    </w:p>
    <w:p>
      <w:pPr>
        <w:pStyle w:val="Normal"/>
        <w:spacing w:lineRule="auto" w:line="240" w:before="0" w:after="0"/>
        <w:ind w:firstLine="720"/>
        <w:rPr/>
      </w:pPr>
      <w:r>
        <w:rPr>
          <w:rFonts w:cs="Times New Roman" w:ascii="Times New Roman" w:hAnsi="Times New Roman"/>
          <w:sz w:val="26"/>
          <w:szCs w:val="26"/>
        </w:rPr>
        <w:t xml:space="preserve">Электронный адрес: </w:t>
      </w:r>
      <w:hyperlink r:id="rId5">
        <w:bookmarkStart w:id="1" w:name="_Hlk51933110"/>
        <w:r>
          <w:rPr>
            <w:rStyle w:val="Style13"/>
            <w:rFonts w:cs="Times New Roman" w:ascii="Times New Roman" w:hAnsi="Times New Roman"/>
            <w:sz w:val="26"/>
            <w:szCs w:val="26"/>
            <w:lang w:val="en-US"/>
          </w:rPr>
          <w:t>info</w:t>
        </w:r>
        <w:r>
          <w:rPr>
            <w:rStyle w:val="Style13"/>
            <w:rFonts w:cs="Times New Roman" w:ascii="Times New Roman" w:hAnsi="Times New Roman"/>
            <w:sz w:val="26"/>
            <w:szCs w:val="26"/>
          </w:rPr>
          <w:t>@</w:t>
        </w:r>
        <w:r>
          <w:rPr>
            <w:rStyle w:val="Style13"/>
            <w:rFonts w:cs="Times New Roman" w:ascii="Times New Roman" w:hAnsi="Times New Roman"/>
            <w:sz w:val="26"/>
            <w:szCs w:val="26"/>
            <w:lang w:val="en-US"/>
          </w:rPr>
          <w:t>e</w:t>
        </w:r>
        <w:r>
          <w:rPr>
            <w:rStyle w:val="Style13"/>
            <w:rFonts w:cs="Times New Roman" w:ascii="Times New Roman" w:hAnsi="Times New Roman"/>
            <w:sz w:val="26"/>
            <w:szCs w:val="26"/>
          </w:rPr>
          <w:t>-</w:t>
        </w:r>
        <w:r>
          <w:rPr>
            <w:rStyle w:val="Style13"/>
            <w:rFonts w:cs="Times New Roman" w:ascii="Times New Roman" w:hAnsi="Times New Roman"/>
            <w:sz w:val="26"/>
            <w:szCs w:val="26"/>
            <w:lang w:val="en-US"/>
          </w:rPr>
          <w:t>osago</w:t>
        </w:r>
        <w:r>
          <w:rPr>
            <w:rStyle w:val="Style13"/>
            <w:rFonts w:cs="Times New Roman" w:ascii="Times New Roman" w:hAnsi="Times New Roman"/>
            <w:sz w:val="26"/>
            <w:szCs w:val="26"/>
          </w:rPr>
          <w:t>.</w:t>
        </w:r>
        <w:r>
          <w:rPr>
            <w:rStyle w:val="Style13"/>
            <w:rFonts w:cs="Times New Roman" w:ascii="Times New Roman" w:hAnsi="Times New Roman"/>
            <w:sz w:val="26"/>
            <w:szCs w:val="26"/>
            <w:lang w:val="en-US"/>
          </w:rPr>
          <w:t>ru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</w:t>
      </w:r>
      <w:bookmarkEnd w:id="1"/>
    </w:p>
    <w:p>
      <w:pPr>
        <w:pStyle w:val="Normal"/>
        <w:spacing w:lineRule="auto" w:line="240" w:before="0" w:after="0"/>
        <w:ind w:firstLine="720"/>
        <w:rPr/>
      </w:pPr>
      <w:r>
        <w:rPr/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6"/>
        <w:b/>
        <w:szCs w:val="26"/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sz w:val="26"/>
        <w:szCs w:val="26"/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2258" w:hanging="1200"/>
      </w:pPr>
    </w:lvl>
    <w:lvl w:ilvl="3">
      <w:start w:val="1"/>
      <w:numFmt w:val="decimal"/>
      <w:lvlText w:val="%1.%2.%3.%4."/>
      <w:lvlJc w:val="left"/>
      <w:pPr>
        <w:ind w:left="2607" w:hanging="1200"/>
      </w:pPr>
    </w:lvl>
    <w:lvl w:ilvl="4">
      <w:start w:val="1"/>
      <w:numFmt w:val="decimal"/>
      <w:lvlText w:val="%1.%2.%3.%4.%5."/>
      <w:lvlJc w:val="left"/>
      <w:pPr>
        <w:ind w:left="2956" w:hanging="120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c4aa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f819e6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4827d3"/>
    <w:rPr/>
  </w:style>
  <w:style w:type="character" w:styleId="Style13">
    <w:name w:val="Интернет-ссылка"/>
    <w:basedOn w:val="DefaultParagraphFont"/>
    <w:uiPriority w:val="99"/>
    <w:unhideWhenUsed/>
    <w:rsid w:val="004827d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a73ad"/>
    <w:rPr>
      <w:b/>
      <w:bCs/>
    </w:rPr>
  </w:style>
  <w:style w:type="character" w:styleId="Inp" w:customStyle="1">
    <w:name w:val="inp"/>
    <w:basedOn w:val="DefaultParagraphFont"/>
    <w:qFormat/>
    <w:rsid w:val="004a73ad"/>
    <w:rPr/>
  </w:style>
  <w:style w:type="character" w:styleId="Linkin" w:customStyle="1">
    <w:name w:val="linkin"/>
    <w:basedOn w:val="DefaultParagraphFont"/>
    <w:qFormat/>
    <w:rsid w:val="004a73ad"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f819e6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7" w:customStyle="1">
    <w:name w:val="s7"/>
    <w:basedOn w:val="DefaultParagraphFont"/>
    <w:qFormat/>
    <w:rsid w:val="004509ea"/>
    <w:rPr/>
  </w:style>
  <w:style w:type="character" w:styleId="Crblue" w:customStyle="1">
    <w:name w:val="cr_blue"/>
    <w:qFormat/>
    <w:rsid w:val="00b73986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4c3253"/>
    <w:rPr>
      <w:color w:val="605E5C"/>
      <w:shd w:fill="E1DFDD" w:val="clear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 w:val="false"/>
    </w:rPr>
  </w:style>
  <w:style w:type="character" w:styleId="ListLabel13">
    <w:name w:val="ListLabel 13"/>
    <w:qFormat/>
    <w:rPr>
      <w:b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b/>
    </w:rPr>
  </w:style>
  <w:style w:type="character" w:styleId="ListLabel16">
    <w:name w:val="ListLabel 16"/>
    <w:qFormat/>
    <w:rPr>
      <w:b/>
    </w:rPr>
  </w:style>
  <w:style w:type="character" w:styleId="ListLabel17">
    <w:name w:val="ListLabel 17"/>
    <w:qFormat/>
    <w:rPr>
      <w:b/>
    </w:rPr>
  </w:style>
  <w:style w:type="character" w:styleId="ListLabel18">
    <w:name w:val="ListLabel 18"/>
    <w:qFormat/>
    <w:rPr>
      <w:b/>
    </w:rPr>
  </w:style>
  <w:style w:type="character" w:styleId="ListLabel19">
    <w:name w:val="ListLabel 19"/>
    <w:qFormat/>
    <w:rPr>
      <w:b/>
    </w:rPr>
  </w:style>
  <w:style w:type="character" w:styleId="ListLabel20">
    <w:name w:val="ListLabel 20"/>
    <w:qFormat/>
    <w:rPr>
      <w:rFonts w:ascii="Times New Roman" w:hAnsi="Times New Roman"/>
      <w:b/>
      <w:sz w:val="26"/>
      <w:szCs w:val="26"/>
    </w:rPr>
  </w:style>
  <w:style w:type="character" w:styleId="ListLabel21">
    <w:name w:val="ListLabel 21"/>
    <w:qFormat/>
    <w:rPr>
      <w:rFonts w:ascii="Times New Roman" w:hAnsi="Times New Roman"/>
      <w:sz w:val="26"/>
      <w:szCs w:val="26"/>
    </w:rPr>
  </w:style>
  <w:style w:type="character" w:styleId="ListLabel22">
    <w:name w:val="ListLabel 22"/>
    <w:qFormat/>
    <w:rPr>
      <w:b/>
    </w:rPr>
  </w:style>
  <w:style w:type="character" w:styleId="ListLabel23">
    <w:name w:val="ListLabel 23"/>
    <w:qFormat/>
    <w:rPr>
      <w:b w:val="false"/>
    </w:rPr>
  </w:style>
  <w:style w:type="character" w:styleId="ListLabel24">
    <w:name w:val="ListLabel 24"/>
    <w:qFormat/>
    <w:rPr>
      <w:b/>
    </w:rPr>
  </w:style>
  <w:style w:type="character" w:styleId="ListLabel25">
    <w:name w:val="ListLabel 25"/>
    <w:qFormat/>
    <w:rPr>
      <w:b/>
    </w:rPr>
  </w:style>
  <w:style w:type="character" w:styleId="ListLabel26">
    <w:name w:val="ListLabel 26"/>
    <w:qFormat/>
    <w:rPr>
      <w:b/>
    </w:rPr>
  </w:style>
  <w:style w:type="character" w:styleId="ListLabel27">
    <w:name w:val="ListLabel 27"/>
    <w:qFormat/>
    <w:rPr>
      <w:b/>
    </w:rPr>
  </w:style>
  <w:style w:type="character" w:styleId="ListLabel28">
    <w:name w:val="ListLabel 28"/>
    <w:qFormat/>
    <w:rPr>
      <w:b/>
    </w:rPr>
  </w:style>
  <w:style w:type="character" w:styleId="ListLabel29">
    <w:name w:val="ListLabel 29"/>
    <w:qFormat/>
    <w:rPr>
      <w:b/>
    </w:rPr>
  </w:style>
  <w:style w:type="character" w:styleId="ListLabel30">
    <w:name w:val="ListLabel 30"/>
    <w:qFormat/>
    <w:rPr>
      <w:b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b/>
      <w:bCs/>
      <w:sz w:val="26"/>
      <w:szCs w:val="26"/>
    </w:rPr>
  </w:style>
  <w:style w:type="character" w:styleId="ListLabel38">
    <w:name w:val="ListLabel 38"/>
    <w:qFormat/>
    <w:rPr>
      <w:b w:val="false"/>
      <w:bCs/>
      <w:i w:val="false"/>
      <w:color w:val="000000"/>
      <w:sz w:val="26"/>
      <w:szCs w:val="26"/>
      <w:u w:val="none"/>
    </w:rPr>
  </w:style>
  <w:style w:type="character" w:styleId="ListLabel39">
    <w:name w:val="ListLabel 39"/>
    <w:qFormat/>
    <w:rPr>
      <w:b/>
      <w:bCs/>
      <w:i w:val="false"/>
      <w:sz w:val="26"/>
      <w:szCs w:val="26"/>
      <w:u w:val="none"/>
    </w:rPr>
  </w:style>
  <w:style w:type="character" w:styleId="ListLabel40">
    <w:name w:val="ListLabel 40"/>
    <w:qFormat/>
    <w:rPr>
      <w:b/>
      <w:bCs/>
      <w:sz w:val="26"/>
      <w:szCs w:val="26"/>
    </w:rPr>
  </w:style>
  <w:style w:type="character" w:styleId="ListLabel41">
    <w:name w:val="ListLabel 41"/>
    <w:qFormat/>
    <w:rPr>
      <w:b/>
      <w:bCs/>
      <w:sz w:val="26"/>
      <w:szCs w:val="26"/>
    </w:rPr>
  </w:style>
  <w:style w:type="character" w:styleId="ListLabel42">
    <w:name w:val="ListLabel 42"/>
    <w:qFormat/>
    <w:rPr>
      <w:b/>
      <w:bCs/>
      <w:sz w:val="26"/>
      <w:szCs w:val="26"/>
    </w:rPr>
  </w:style>
  <w:style w:type="character" w:styleId="ListLabel43">
    <w:name w:val="ListLabel 43"/>
    <w:qFormat/>
    <w:rPr>
      <w:b/>
      <w:bCs/>
      <w:sz w:val="26"/>
      <w:szCs w:val="26"/>
    </w:rPr>
  </w:style>
  <w:style w:type="character" w:styleId="ListLabel44">
    <w:name w:val="ListLabel 44"/>
    <w:qFormat/>
    <w:rPr>
      <w:b/>
      <w:bCs/>
      <w:sz w:val="26"/>
      <w:szCs w:val="26"/>
    </w:rPr>
  </w:style>
  <w:style w:type="character" w:styleId="ListLabel45">
    <w:name w:val="ListLabel 45"/>
    <w:qFormat/>
    <w:rPr>
      <w:b/>
      <w:bCs/>
      <w:sz w:val="26"/>
      <w:szCs w:val="26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  <w:color w:val="auto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b/>
    </w:rPr>
  </w:style>
  <w:style w:type="character" w:styleId="ListLabel65">
    <w:name w:val="ListLabel 65"/>
    <w:qFormat/>
    <w:rPr>
      <w:rFonts w:ascii="Times New Roman" w:hAnsi="Times New Roman"/>
      <w:sz w:val="26"/>
      <w:szCs w:val="26"/>
    </w:rPr>
  </w:style>
  <w:style w:type="character" w:styleId="ListLabel66">
    <w:name w:val="ListLabel 66"/>
    <w:qFormat/>
    <w:rPr>
      <w:rFonts w:ascii="Times New Roman" w:hAnsi="Times New Roman" w:cs="Times New Roman"/>
      <w:sz w:val="26"/>
      <w:szCs w:val="26"/>
      <w:lang w:val="en-US"/>
    </w:rPr>
  </w:style>
  <w:style w:type="character" w:styleId="ListLabel67">
    <w:name w:val="ListLabel 67"/>
    <w:qFormat/>
    <w:rPr>
      <w:rFonts w:ascii="Times New Roman" w:hAnsi="Times New Roman" w:cs="Times New Roman"/>
      <w:sz w:val="26"/>
      <w:szCs w:val="2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4827d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4827d3"/>
    <w:pPr>
      <w:spacing w:before="0" w:after="160"/>
      <w:ind w:left="720" w:hanging="0"/>
      <w:contextualSpacing/>
    </w:pPr>
    <w:rPr/>
  </w:style>
  <w:style w:type="paragraph" w:styleId="1" w:customStyle="1">
    <w:name w:val="Абзац списка1"/>
    <w:basedOn w:val="Normal"/>
    <w:qFormat/>
    <w:rsid w:val="00b36ff2"/>
    <w:pPr>
      <w:spacing w:before="0" w:after="160"/>
      <w:ind w:left="720" w:hanging="0"/>
      <w:contextualSpacing/>
    </w:pPr>
    <w:rPr>
      <w:rFonts w:ascii="Calibri" w:hAnsi="Calibri" w:eastAsia="Times New Roman" w:cs="Times New Roman"/>
    </w:rPr>
  </w:style>
  <w:style w:type="paragraph" w:styleId="22" w:customStyle="1">
    <w:name w:val="Абзац списка2"/>
    <w:basedOn w:val="Normal"/>
    <w:qFormat/>
    <w:rsid w:val="00a6331a"/>
    <w:pPr>
      <w:spacing w:lineRule="auto" w:line="276" w:before="0" w:after="200"/>
      <w:ind w:left="720" w:hanging="0"/>
      <w:contextualSpacing/>
    </w:pPr>
    <w:rPr>
      <w:rFonts w:ascii="Calibri" w:hAnsi="Calibri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-osago.ru/" TargetMode="External"/><Relationship Id="rId3" Type="http://schemas.openxmlformats.org/officeDocument/2006/relationships/hyperlink" Target="https://e-osago.ru/" TargetMode="External"/><Relationship Id="rId4" Type="http://schemas.openxmlformats.org/officeDocument/2006/relationships/hyperlink" Target="https://e-osago.ru/privacy.html" TargetMode="External"/><Relationship Id="rId5" Type="http://schemas.openxmlformats.org/officeDocument/2006/relationships/hyperlink" Target="mailto:info@e-osago.ru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LibreOffice/6.0.7.3$Linux_X86_64 LibreOffice_project/00m0$Build-3</Application>
  <Pages>6</Pages>
  <Words>1992</Words>
  <Characters>14513</Characters>
  <CharactersWithSpaces>16415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2020-09-25T11:39:00Z</dcterms:created>
  <dc:creator>Irina</dc:creator>
  <dc:description/>
  <dc:language>ru-RU</dc:language>
  <cp:lastModifiedBy/>
  <dcterms:modified xsi:type="dcterms:W3CDTF">2020-11-02T16:37:23Z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